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17B78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03F694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07F1683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FB16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7E05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9F9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F39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9BE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翁牛特旗卫民星罗大药房有限公司</w:t>
            </w:r>
          </w:p>
        </w:tc>
      </w:tr>
      <w:tr w14:paraId="20D07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F06A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821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BE7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8C16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6B91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DCE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3ED1BA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2F8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91150426MADH9WW813</w:t>
            </w:r>
          </w:p>
        </w:tc>
      </w:tr>
      <w:tr w14:paraId="36F48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A131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668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ABE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内蒙古自治区赤峰市翁牛特旗乌丹镇海拉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苏大街西段路北天和朗苑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3-1#-2-3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号临街商厅</w:t>
            </w:r>
          </w:p>
        </w:tc>
      </w:tr>
      <w:tr w14:paraId="2DE77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0702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025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4FCA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0D71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3F19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56D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3E54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D996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E567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370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0A4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内赤药监械经营备20240438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0114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51D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C64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58D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237C2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8356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879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9E3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20218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6E5F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1D6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EF3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刘斌斌</w:t>
            </w:r>
          </w:p>
        </w:tc>
      </w:tr>
      <w:tr w14:paraId="084A6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9EF08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03F7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C175B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F9225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0D1C9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FE6D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11E8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E21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A9D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1DA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53630CB6">
      <w:pPr>
        <w:bidi w:val="0"/>
        <w:jc w:val="left"/>
        <w:rPr>
          <w:lang w:val="en-US" w:eastAsia="zh-CN"/>
        </w:rPr>
      </w:pPr>
    </w:p>
    <w:p w14:paraId="0A431D25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028A6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F5B373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DEA5D9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51CB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6CDD2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416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0B4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A72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赤峰卫民大药房医药有限公司第六十二门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店</w:t>
            </w:r>
          </w:p>
        </w:tc>
      </w:tr>
      <w:tr w14:paraId="78555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682A2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779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42D9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E368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699CD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476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483C80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951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91150422MA7DTPLH02</w:t>
            </w:r>
          </w:p>
        </w:tc>
      </w:tr>
      <w:tr w14:paraId="105C0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DFA9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F22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8187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内蒙古自治区赤峰市巴林左旗林东东城东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河路路东契丹大街路南建大商务楼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幢01013厅</w:t>
            </w:r>
          </w:p>
        </w:tc>
      </w:tr>
      <w:tr w14:paraId="18B34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457E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D59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DC4B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9FC8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47AA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6B5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5B2B0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50863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3756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182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FA2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内赤药监械经营备20220001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A5A3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FC7C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C4A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A35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0A8B3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FAF1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B5D7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BB0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0B2E2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88C2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C2D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F11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王美</w:t>
            </w:r>
          </w:p>
        </w:tc>
      </w:tr>
      <w:tr w14:paraId="20337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4A24A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1A13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D667C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363AD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E3D43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52025D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875A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8B1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9ED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DA5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5D9E47BD">
      <w:pPr>
        <w:bidi w:val="0"/>
        <w:jc w:val="left"/>
        <w:rPr>
          <w:lang w:val="en-US" w:eastAsia="zh-CN"/>
        </w:rPr>
      </w:pPr>
    </w:p>
    <w:p w14:paraId="23A74A99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FEF05C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01858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E29F9D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6F36A6D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EDC1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C08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2C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980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260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赤峰卫民大药房医药有限公司第六十三分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</w:tr>
      <w:tr w14:paraId="6D25F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CE5B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79A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239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E9BC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7387B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391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453323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846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91150422MA7K3WWG6J</w:t>
            </w:r>
          </w:p>
        </w:tc>
      </w:tr>
      <w:tr w14:paraId="769B3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318F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573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BA9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内蒙古自治区赤峰市巴林左旗隆昌镇隆昌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村兴隆街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7E09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A9F0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E7A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04BBB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B890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D65C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3CD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D24862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21386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7A5B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662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5E2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内赤食药监械经营备20220170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9BD0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3FFA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A31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080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6866医用高分子材料及制品 2017年分类目录：II类： 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39EC1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BD19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698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0C3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2C03E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A9B7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FB2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3FA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韩美玉</w:t>
            </w:r>
          </w:p>
        </w:tc>
      </w:tr>
      <w:tr w14:paraId="77193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81768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F4FC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A9047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F3BA4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69B2C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7B3D79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AB29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F792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236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98A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5DC1E939">
      <w:pPr>
        <w:bidi w:val="0"/>
        <w:jc w:val="left"/>
        <w:rPr>
          <w:lang w:val="en-US" w:eastAsia="zh-CN"/>
        </w:rPr>
      </w:pPr>
    </w:p>
    <w:p w14:paraId="67A09A46">
      <w:pPr>
        <w:bidi w:val="0"/>
        <w:jc w:val="left"/>
        <w:rPr>
          <w:lang w:val="en-US" w:eastAsia="zh-CN"/>
        </w:rPr>
      </w:pPr>
    </w:p>
    <w:p w14:paraId="69C62826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6DF9A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1F1D8B7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54F1B6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9CC1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09A98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470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1D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5F8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赤峰卫民大药房医药有限公司第六十六分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</w:tr>
      <w:tr w14:paraId="18C84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1A57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7A4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48A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6BED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30D2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793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54BAA6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112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91150422MABP12XP54</w:t>
            </w:r>
          </w:p>
        </w:tc>
      </w:tr>
      <w:tr w14:paraId="11A0C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C773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D62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3DA7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兴大街西段路北富豪小区楼下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346-19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 w14:paraId="539C2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6CA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491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1BE8B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DD27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6037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AC2F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FB04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2BFC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EA22B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375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FD3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内赤药监械经营备20220266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21E9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D417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46A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001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</w:t>
            </w:r>
            <w:bookmarkStart w:id="0" w:name="_GoBack"/>
            <w:bookmarkEnd w:id="0"/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物理治疗器械;08呼吸、麻醉和急救器械;07医用诊察和监护器械</w:t>
            </w:r>
          </w:p>
        </w:tc>
      </w:tr>
      <w:tr w14:paraId="79BF4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2151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911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3814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6CA53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BB55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0A1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FAF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王淑霞</w:t>
            </w:r>
          </w:p>
        </w:tc>
      </w:tr>
      <w:tr w14:paraId="4DCAF9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E9670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5A38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F09AB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F0ADA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3E0D6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CABF5D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541D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E33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B5B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09F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3A1362AC">
      <w:pPr>
        <w:bidi w:val="0"/>
        <w:jc w:val="left"/>
        <w:rPr>
          <w:lang w:val="en-US" w:eastAsia="zh-CN"/>
        </w:rPr>
      </w:pPr>
    </w:p>
    <w:p w14:paraId="6CD73631">
      <w:pPr>
        <w:bidi w:val="0"/>
        <w:jc w:val="left"/>
        <w:rPr>
          <w:lang w:val="en-US" w:eastAsia="zh-CN"/>
        </w:rPr>
      </w:pPr>
    </w:p>
    <w:p w14:paraId="274F6BD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1565365"/>
    <w:rsid w:val="1527164E"/>
    <w:rsid w:val="16C90FF3"/>
    <w:rsid w:val="17D86C02"/>
    <w:rsid w:val="27C86D34"/>
    <w:rsid w:val="27D56077"/>
    <w:rsid w:val="28FA5E1C"/>
    <w:rsid w:val="31980138"/>
    <w:rsid w:val="35723441"/>
    <w:rsid w:val="378D0F0C"/>
    <w:rsid w:val="3AE25D6E"/>
    <w:rsid w:val="3B646706"/>
    <w:rsid w:val="3D6307DC"/>
    <w:rsid w:val="3F822A8A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5FB64FC"/>
    <w:rsid w:val="661D4148"/>
    <w:rsid w:val="67DE2798"/>
    <w:rsid w:val="69F5438A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8486</Words>
  <Characters>10380</Characters>
  <Lines>24</Lines>
  <Paragraphs>6</Paragraphs>
  <TotalTime>235</TotalTime>
  <ScaleCrop>false</ScaleCrop>
  <LinksUpToDate>false</LinksUpToDate>
  <CharactersWithSpaces>10423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2024-10-12T07:26:56Z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BDEC4FAAB66A4C7FA1F9CD25CB8A700B_12</vt:lpwstr>
  </property>
</Properties>
</file>