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89C7C">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725"/>
        <w:gridCol w:w="5283"/>
      </w:tblGrid>
      <w:tr w14:paraId="7AD2C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0BA7A3B5">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45D91DCF">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C28E691">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459B5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5DEE154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0F08FD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995495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翁牛特旗卫民星</w:t>
            </w:r>
            <w:r>
              <w:rPr>
                <w:rFonts w:hint="default"/>
                <w:color w:val="000000" w:themeColor="text1"/>
                <w14:textFill>
                  <w14:solidFill>
                    <w14:schemeClr w14:val="tx1"/>
                  </w14:solidFill>
                </w14:textFill>
              </w:rPr>
              <w:t>罗大药房有限公司</w:t>
            </w:r>
          </w:p>
        </w:tc>
      </w:tr>
      <w:tr w14:paraId="21ED1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78BB6CC">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517DDA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3EE1C6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峰市巴林左旗林东东城振兴大街路北214号</w:t>
            </w:r>
          </w:p>
        </w:tc>
      </w:tr>
      <w:tr w14:paraId="11761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DB18743">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57CBF7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6DEBD4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91150426MADH</w:t>
            </w:r>
            <w:r>
              <w:rPr>
                <w:rFonts w:hint="default"/>
                <w:color w:val="000000" w:themeColor="text1"/>
                <w14:textFill>
                  <w14:solidFill>
                    <w14:schemeClr w14:val="tx1"/>
                  </w14:solidFill>
                </w14:textFill>
              </w:rPr>
              <w:t>9WW813</w:t>
            </w:r>
          </w:p>
        </w:tc>
      </w:tr>
      <w:tr w14:paraId="03CBF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8703CF6">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BCC41E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3DF2A3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峰市翁牛特旗乌丹镇海拉苏大街西段路北天和朗苑3-1#-2-3号临街商厅</w:t>
            </w:r>
          </w:p>
        </w:tc>
      </w:tr>
      <w:tr w14:paraId="2C692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615272E">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EA79AB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7710515">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无</w:t>
            </w:r>
            <w:bookmarkStart w:id="0" w:name="_GoBack"/>
            <w:bookmarkEnd w:id="0"/>
          </w:p>
        </w:tc>
      </w:tr>
      <w:tr w14:paraId="63858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6DD4CD9">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2AD6A2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DAE54AF">
            <w:pPr>
              <w:ind w:right="-5"/>
              <w:jc w:val="lef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医疗器械零售</w:t>
            </w:r>
          </w:p>
        </w:tc>
      </w:tr>
      <w:tr w14:paraId="6D406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AC7CF7D">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AD88B9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A2A87C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备20240438号</w:t>
            </w:r>
          </w:p>
        </w:tc>
      </w:tr>
      <w:tr w14:paraId="6C423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FC8F761">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C70570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F98D0A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II类：6866医用高分子材料及制品;6864医用卫生材料及敷料;6856病房护理设备及器具;6854手术室、急救室、诊疗室设备及器具;6841医用化验和基础设备器具;6840临床检验分析仪器及诊断试剂（诊断试剂除外）;6827中医器械;6826物理治疗及康复设备;6823医用超声仪器及有关设备;6821医用电子仪器设备;6820普通诊察器械;6815注射穿刺器械; 2017</w:t>
            </w:r>
            <w:r>
              <w:rPr>
                <w:rFonts w:hint="eastAsia"/>
                <w:color w:val="000000" w:themeColor="text1"/>
                <w14:textFill>
                  <w14:solidFill>
                    <w14:schemeClr w14:val="tx1"/>
                  </w14:solidFill>
                </w14:textFill>
              </w:rPr>
              <w:t>年分类目录：</w:t>
            </w:r>
            <w:r>
              <w:rPr>
                <w:rFonts w:hint="default"/>
                <w:color w:val="000000" w:themeColor="text1"/>
                <w14:textFill>
                  <w14:solidFill>
                    <w14:schemeClr w14:val="tx1"/>
                  </w14:solidFill>
                </w14:textFill>
              </w:rPr>
              <w:t>II类：22临床检验器械;20中医器械;19医用康复器械;18妇产科、辅助生殖和避孕器械;15患者承载器械;14注输、护理和防护器械;09物理治疗器械;08呼吸、麻醉和急救器械;07医用诊察和监护器械;</w:t>
            </w:r>
          </w:p>
        </w:tc>
      </w:tr>
      <w:tr w14:paraId="15475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C4AFDB8">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1334F5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FA963B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石涛</w:t>
            </w:r>
          </w:p>
        </w:tc>
      </w:tr>
      <w:tr w14:paraId="417C2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CF8E0CB">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80CE5A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28E4AA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胡文静</w:t>
            </w:r>
          </w:p>
        </w:tc>
      </w:tr>
      <w:tr w14:paraId="1354D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38572D16">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3E010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17F8A0D">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07B35CE9">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194829B1">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92ED832">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21B96E14">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3CDF6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2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C9F24F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DA5C25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北京三快科技有</w:t>
            </w:r>
            <w:r>
              <w:rPr>
                <w:rFonts w:hint="default"/>
                <w:color w:val="000000" w:themeColor="text1"/>
                <w14:textFill>
                  <w14:solidFill>
                    <w14:schemeClr w14:val="tx1"/>
                  </w14:solidFill>
                </w14:textFill>
              </w:rPr>
              <w:t>限公司</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8EDDC0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[2018]第00004号</w:t>
            </w:r>
          </w:p>
        </w:tc>
      </w:tr>
      <w:tr w14:paraId="79111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2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1D8D83C">
            <w:pPr>
              <w:ind w:right="-5"/>
              <w:jc w:val="left"/>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DE4872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杭州起码科技有</w:t>
            </w:r>
            <w:r>
              <w:rPr>
                <w:rFonts w:hint="default"/>
                <w:color w:val="000000" w:themeColor="text1"/>
                <w14:textFill>
                  <w14:solidFill>
                    <w14:schemeClr w14:val="tx1"/>
                  </w14:solidFill>
                </w14:textFill>
              </w:rPr>
              <w:t>限公司</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442249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（浙）网械平台备字</w:t>
            </w:r>
            <w:r>
              <w:rPr>
                <w:rFonts w:hint="default"/>
                <w:color w:val="000000" w:themeColor="text1"/>
                <w14:textFill>
                  <w14:solidFill>
                    <w14:schemeClr w14:val="tx1"/>
                  </w14:solidFill>
                </w14:textFill>
              </w:rPr>
              <w:t>[2018]第0003号</w:t>
            </w:r>
          </w:p>
        </w:tc>
      </w:tr>
    </w:tbl>
    <w:p w14:paraId="080B3801">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725"/>
        <w:gridCol w:w="5283"/>
      </w:tblGrid>
      <w:tr w14:paraId="3CD3E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1098F387">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10BBD606">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B53B5C7">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02CF8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51DC5ED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CAFF7C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6DB6C1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翁牛特旗卫民华</w:t>
            </w:r>
            <w:r>
              <w:rPr>
                <w:rFonts w:hint="default"/>
                <w:color w:val="000000" w:themeColor="text1"/>
                <w14:textFill>
                  <w14:solidFill>
                    <w14:schemeClr w14:val="tx1"/>
                  </w14:solidFill>
                </w14:textFill>
              </w:rPr>
              <w:t>药堂大药房有限公司</w:t>
            </w:r>
          </w:p>
        </w:tc>
      </w:tr>
      <w:tr w14:paraId="7456F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286EE4C">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29A278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3207F0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峰市巴林左旗林东东城振兴大街路北214号</w:t>
            </w:r>
          </w:p>
        </w:tc>
      </w:tr>
      <w:tr w14:paraId="591E7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A123DB4">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BB5A19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6BC151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91150426MAD50</w:t>
            </w:r>
            <w:r>
              <w:rPr>
                <w:rFonts w:hint="default"/>
                <w:color w:val="000000" w:themeColor="text1"/>
                <w14:textFill>
                  <w14:solidFill>
                    <w14:schemeClr w14:val="tx1"/>
                  </w14:solidFill>
                </w14:textFill>
              </w:rPr>
              <w:t>D3U54</w:t>
            </w:r>
          </w:p>
        </w:tc>
      </w:tr>
      <w:tr w14:paraId="47280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E000C4F">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912B40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4ACC04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峰市翁牛特旗乌丹镇新华街中段路北旗医院对面临街商厅门牌号475号</w:t>
            </w:r>
          </w:p>
        </w:tc>
      </w:tr>
      <w:tr w14:paraId="4088F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77A01A5">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834984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52B8139">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无</w:t>
            </w:r>
          </w:p>
        </w:tc>
      </w:tr>
      <w:tr w14:paraId="59EC6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F7B8174">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29E085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E69950E">
            <w:pPr>
              <w:ind w:right="-5"/>
              <w:jc w:val="lef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医疗器械零售</w:t>
            </w:r>
          </w:p>
        </w:tc>
      </w:tr>
      <w:tr w14:paraId="096C8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A02FBBF">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6132B6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7BE7D9B">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许20230305号</w:t>
            </w:r>
          </w:p>
          <w:p w14:paraId="157C614D">
            <w:pPr>
              <w:ind w:right="-5"/>
              <w:jc w:val="left"/>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内赤药监械经营备20230490号</w:t>
            </w:r>
          </w:p>
        </w:tc>
      </w:tr>
      <w:tr w14:paraId="5412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2726C18">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FA2D78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D7285AE">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2002</w:t>
            </w:r>
            <w:r>
              <w:rPr>
                <w:rFonts w:hint="default"/>
                <w:color w:val="000000" w:themeColor="text1"/>
                <w:lang w:val="en-US" w:eastAsia="zh-CN"/>
                <w14:textFill>
                  <w14:solidFill>
                    <w14:schemeClr w14:val="tx1"/>
                  </w14:solidFill>
                </w14:textFill>
              </w:rPr>
              <w:t>年分类目录：III类：6815-注射穿刺器械,6866-医用高分子材料及制品。II类：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w:t>
            </w:r>
            <w:r>
              <w:rPr>
                <w:rFonts w:hint="eastAsia"/>
                <w:color w:val="000000" w:themeColor="text1"/>
                <w14:textFill>
                  <w14:solidFill>
                    <w14:schemeClr w14:val="tx1"/>
                  </w14:solidFill>
                </w14:textFill>
              </w:rPr>
              <w:t>6866-</w:t>
            </w:r>
            <w:r>
              <w:rPr>
                <w:rFonts w:hint="default"/>
                <w:color w:val="000000" w:themeColor="text1"/>
                <w14:textFill>
                  <w14:solidFill>
                    <w14:schemeClr w14:val="tx1"/>
                  </w14:solidFill>
                </w14:textFill>
              </w:rPr>
              <w:t>医用高分子材料及制品。2017年分类目录：III类：14-注输、护理和防护器械。II类：。07-医用诊察和监护器械,08-呼吸、麻醉和急救器械,09-物理治疗器械,14-注输、护理和防护器械,15-患者承载器械,18-妇产科、辅助生殖和避孕器械,19-医用康复器械,20-中医器械,22-临床检验器械。</w:t>
            </w:r>
          </w:p>
        </w:tc>
      </w:tr>
      <w:tr w14:paraId="7FF73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E5024E0">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497F9E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6FA856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石涛</w:t>
            </w:r>
          </w:p>
        </w:tc>
      </w:tr>
      <w:tr w14:paraId="4F311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88E174D">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BF3AAC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F98218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谢得丽</w:t>
            </w:r>
          </w:p>
        </w:tc>
      </w:tr>
      <w:tr w14:paraId="2AECF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53"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4F980F9A">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34ACD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9B8E237">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5A44A840">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5C6796E7">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2622133">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0892442B">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5FFF6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2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74119E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B7AACA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北京三快科技有</w:t>
            </w:r>
            <w:r>
              <w:rPr>
                <w:rFonts w:hint="default"/>
                <w:color w:val="000000" w:themeColor="text1"/>
                <w14:textFill>
                  <w14:solidFill>
                    <w14:schemeClr w14:val="tx1"/>
                  </w14:solidFill>
                </w14:textFill>
              </w:rPr>
              <w:t>限公司</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07FE1D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[2018]第00004号</w:t>
            </w:r>
          </w:p>
        </w:tc>
      </w:tr>
      <w:tr w14:paraId="1F7F6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2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0DCF7B6">
            <w:pPr>
              <w:ind w:right="-5"/>
              <w:jc w:val="left"/>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C382B8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杭州起码科技有</w:t>
            </w:r>
            <w:r>
              <w:rPr>
                <w:rFonts w:hint="default"/>
                <w:color w:val="000000" w:themeColor="text1"/>
                <w14:textFill>
                  <w14:solidFill>
                    <w14:schemeClr w14:val="tx1"/>
                  </w14:solidFill>
                </w14:textFill>
              </w:rPr>
              <w:t>限公司</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F208CE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（浙）网械平台备字</w:t>
            </w:r>
            <w:r>
              <w:rPr>
                <w:rFonts w:hint="default"/>
                <w:color w:val="000000" w:themeColor="text1"/>
                <w14:textFill>
                  <w14:solidFill>
                    <w14:schemeClr w14:val="tx1"/>
                  </w14:solidFill>
                </w14:textFill>
              </w:rPr>
              <w:t>[2018]第0003号</w:t>
            </w:r>
          </w:p>
        </w:tc>
      </w:tr>
    </w:tbl>
    <w:p w14:paraId="4B321617">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725"/>
        <w:gridCol w:w="5283"/>
      </w:tblGrid>
      <w:tr w14:paraId="1D3D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38072E88">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56385DD8">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B4BF1C9">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071AA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71E2CA0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D254F3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84CDAC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翁牛特旗卫民华</w:t>
            </w:r>
            <w:r>
              <w:rPr>
                <w:rFonts w:hint="default"/>
                <w:color w:val="000000" w:themeColor="text1"/>
                <w14:textFill>
                  <w14:solidFill>
                    <w14:schemeClr w14:val="tx1"/>
                  </w14:solidFill>
                </w14:textFill>
              </w:rPr>
              <w:t>药堂大药房有限公司</w:t>
            </w:r>
          </w:p>
        </w:tc>
      </w:tr>
      <w:tr w14:paraId="379A6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0BCF778">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F03CE3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A6700E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峰市巴林左旗林东东城振兴大街路北214号</w:t>
            </w:r>
          </w:p>
        </w:tc>
      </w:tr>
      <w:tr w14:paraId="30A22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E46080C">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268465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057773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91150426MAD50</w:t>
            </w:r>
            <w:r>
              <w:rPr>
                <w:rFonts w:hint="default"/>
                <w:color w:val="000000" w:themeColor="text1"/>
                <w14:textFill>
                  <w14:solidFill>
                    <w14:schemeClr w14:val="tx1"/>
                  </w14:solidFill>
                </w14:textFill>
              </w:rPr>
              <w:t>D3U54</w:t>
            </w:r>
          </w:p>
        </w:tc>
      </w:tr>
      <w:tr w14:paraId="305E8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3428713">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FB5DF5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22BCBD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峰市翁牛特旗乌丹镇新华街中段路北旗医院对面临街商厅门牌号475号</w:t>
            </w:r>
          </w:p>
        </w:tc>
      </w:tr>
      <w:tr w14:paraId="670D6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F8BEBE5">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178444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4233433">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无</w:t>
            </w:r>
          </w:p>
        </w:tc>
      </w:tr>
      <w:tr w14:paraId="041F8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A08E158">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033A08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AC9E485">
            <w:pPr>
              <w:ind w:right="-5"/>
              <w:jc w:val="lef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医疗器械零售</w:t>
            </w:r>
          </w:p>
        </w:tc>
      </w:tr>
      <w:tr w14:paraId="45E2E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84DEC55">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DD1040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C86D30F">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许20230305号</w:t>
            </w:r>
          </w:p>
          <w:p w14:paraId="71E6D7AF">
            <w:pPr>
              <w:ind w:right="-5"/>
              <w:jc w:val="left"/>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内赤药监械经营备20230490号</w:t>
            </w:r>
          </w:p>
        </w:tc>
      </w:tr>
      <w:tr w14:paraId="14651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F2AF5BE">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4419CB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8593ED2">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2002</w:t>
            </w:r>
            <w:r>
              <w:rPr>
                <w:rFonts w:hint="default"/>
                <w:color w:val="000000" w:themeColor="text1"/>
                <w:lang w:val="en-US" w:eastAsia="zh-CN"/>
                <w14:textFill>
                  <w14:solidFill>
                    <w14:schemeClr w14:val="tx1"/>
                  </w14:solidFill>
                </w14:textFill>
              </w:rPr>
              <w:t>年分类目录：III类：6815-注射穿刺器械,6866-医用高分子材料及制品。II类：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w:t>
            </w:r>
            <w:r>
              <w:rPr>
                <w:rFonts w:hint="eastAsia"/>
                <w:color w:val="000000" w:themeColor="text1"/>
                <w14:textFill>
                  <w14:solidFill>
                    <w14:schemeClr w14:val="tx1"/>
                  </w14:solidFill>
                </w14:textFill>
              </w:rPr>
              <w:t>6866-</w:t>
            </w:r>
            <w:r>
              <w:rPr>
                <w:rFonts w:hint="default"/>
                <w:color w:val="000000" w:themeColor="text1"/>
                <w14:textFill>
                  <w14:solidFill>
                    <w14:schemeClr w14:val="tx1"/>
                  </w14:solidFill>
                </w14:textFill>
              </w:rPr>
              <w:t>医用高分子材料及制品。2017年分类目录：III类：14-注输、护理和防护器械。II类：。07-医用诊察和监护器械,08-呼吸、麻醉和急救器械,09-物理治疗器械,14-注输、护理和防护器械,15-患者承载器械,18-妇产科、辅助生殖和避孕器械,19-医用康复器械,20-中医器械,22-临床检验器械。</w:t>
            </w:r>
          </w:p>
        </w:tc>
      </w:tr>
      <w:tr w14:paraId="6D98D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FD5036A">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C98A3D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F640FA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石涛</w:t>
            </w:r>
          </w:p>
        </w:tc>
      </w:tr>
      <w:tr w14:paraId="1149F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A0DCE42">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DF900C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684B2D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谢得丽</w:t>
            </w:r>
          </w:p>
        </w:tc>
      </w:tr>
      <w:tr w14:paraId="60FB5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53"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77D7B0FC">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0357F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86520E7">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7C666130">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6B008F97">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613FB64">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6073DF7A">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7AE9A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2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35DDCF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CAA339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北京三快科技有</w:t>
            </w:r>
            <w:r>
              <w:rPr>
                <w:rFonts w:hint="default"/>
                <w:color w:val="000000" w:themeColor="text1"/>
                <w14:textFill>
                  <w14:solidFill>
                    <w14:schemeClr w14:val="tx1"/>
                  </w14:solidFill>
                </w14:textFill>
              </w:rPr>
              <w:t>限公司</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61B62B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[2018]第00004号</w:t>
            </w:r>
          </w:p>
        </w:tc>
      </w:tr>
      <w:tr w14:paraId="6EA6E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2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D5C7D42">
            <w:pPr>
              <w:ind w:right="-5"/>
              <w:jc w:val="left"/>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B5C3B3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杭州起码科技有</w:t>
            </w:r>
            <w:r>
              <w:rPr>
                <w:rFonts w:hint="default"/>
                <w:color w:val="000000" w:themeColor="text1"/>
                <w14:textFill>
                  <w14:solidFill>
                    <w14:schemeClr w14:val="tx1"/>
                  </w14:solidFill>
                </w14:textFill>
              </w:rPr>
              <w:t>限公司</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075D31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（浙）网械平台备字</w:t>
            </w:r>
            <w:r>
              <w:rPr>
                <w:rFonts w:hint="default"/>
                <w:color w:val="000000" w:themeColor="text1"/>
                <w14:textFill>
                  <w14:solidFill>
                    <w14:schemeClr w14:val="tx1"/>
                  </w14:solidFill>
                </w14:textFill>
              </w:rPr>
              <w:t>[2018]第0003号</w:t>
            </w:r>
          </w:p>
        </w:tc>
      </w:tr>
    </w:tbl>
    <w:p w14:paraId="366BD9B0">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725"/>
        <w:gridCol w:w="5283"/>
      </w:tblGrid>
      <w:tr w14:paraId="202C5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39A1DFB9">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2CA15CA5">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B1A58D2">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66B75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1E5024C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4D1B6B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0F7E72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赤峰卫民大药房</w:t>
            </w:r>
            <w:r>
              <w:rPr>
                <w:rFonts w:hint="default"/>
                <w:color w:val="000000" w:themeColor="text1"/>
                <w14:textFill>
                  <w14:solidFill>
                    <w14:schemeClr w14:val="tx1"/>
                  </w14:solidFill>
                </w14:textFill>
              </w:rPr>
              <w:t>医药有限公司第七门店</w:t>
            </w:r>
          </w:p>
        </w:tc>
      </w:tr>
      <w:tr w14:paraId="34C88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0848646">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DF47F0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17A5E4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峰市巴林左旗林东东城振兴大街路北214号</w:t>
            </w:r>
          </w:p>
        </w:tc>
      </w:tr>
      <w:tr w14:paraId="19313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C026F9B">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37E849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938C97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91150422MA0NP</w:t>
            </w:r>
            <w:r>
              <w:rPr>
                <w:rFonts w:hint="default"/>
                <w:color w:val="000000" w:themeColor="text1"/>
                <w14:textFill>
                  <w14:solidFill>
                    <w14:schemeClr w14:val="tx1"/>
                  </w14:solidFill>
                </w14:textFill>
              </w:rPr>
              <w:t>KJF2J</w:t>
            </w:r>
          </w:p>
        </w:tc>
      </w:tr>
      <w:tr w14:paraId="6FB55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3E86E3A">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A4E269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B8A873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巴林左旗林东镇</w:t>
            </w:r>
            <w:r>
              <w:rPr>
                <w:rFonts w:hint="default"/>
                <w:color w:val="000000" w:themeColor="text1"/>
                <w14:textFill>
                  <w14:solidFill>
                    <w14:schemeClr w14:val="tx1"/>
                  </w14:solidFill>
                </w14:textFill>
              </w:rPr>
              <w:t>新城区振兴大街西段帝苑豪庭西区</w:t>
            </w:r>
          </w:p>
        </w:tc>
      </w:tr>
      <w:tr w14:paraId="309D6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00B1F15">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3E4195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7A2AA33">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无</w:t>
            </w:r>
          </w:p>
        </w:tc>
      </w:tr>
      <w:tr w14:paraId="05FBA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36E0A15">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70D832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82F5581">
            <w:pPr>
              <w:ind w:right="-5"/>
              <w:jc w:val="lef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医疗器械零售</w:t>
            </w:r>
          </w:p>
        </w:tc>
      </w:tr>
      <w:tr w14:paraId="4EE76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B7852AC">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F6035E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51A166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备20170007号</w:t>
            </w:r>
          </w:p>
        </w:tc>
      </w:tr>
      <w:tr w14:paraId="733C1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5B9B598">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91BCC5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046723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II类：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2017年分类目录：II类：07医用诊察和监护</w:t>
            </w:r>
            <w:r>
              <w:rPr>
                <w:rFonts w:hint="eastAsia"/>
                <w:color w:val="000000" w:themeColor="text1"/>
                <w14:textFill>
                  <w14:solidFill>
                    <w14:schemeClr w14:val="tx1"/>
                  </w14:solidFill>
                </w14:textFill>
              </w:rPr>
              <w:t>器械</w:t>
            </w:r>
            <w:r>
              <w:rPr>
                <w:rFonts w:hint="default"/>
                <w:color w:val="000000" w:themeColor="text1"/>
                <w14:textFill>
                  <w14:solidFill>
                    <w14:schemeClr w14:val="tx1"/>
                  </w14:solidFill>
                </w14:textFill>
              </w:rPr>
              <w:t>;08呼吸、麻醉和急救器械;09物理治疗器械;14注输、护理和防护器械;15患者承载器械;18妇产科、辅助生殖和避孕器械;19医用康复器械;20中医器械;22临床检验器械。</w:t>
            </w:r>
          </w:p>
        </w:tc>
      </w:tr>
      <w:tr w14:paraId="4783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B58B2A1">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9CB50E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0A54AB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石涛</w:t>
            </w:r>
          </w:p>
        </w:tc>
      </w:tr>
      <w:tr w14:paraId="639E1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972DC38">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5D7581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900D45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高清华</w:t>
            </w:r>
          </w:p>
        </w:tc>
      </w:tr>
      <w:tr w14:paraId="53BDE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53"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68954111">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63648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BE5C4CF">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7F86A7E4">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28CAECB8">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CC0A695">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69AB60B6">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4FCBF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2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CADE72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22FFFA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北京三快科技有</w:t>
            </w:r>
            <w:r>
              <w:rPr>
                <w:rFonts w:hint="default"/>
                <w:color w:val="000000" w:themeColor="text1"/>
                <w14:textFill>
                  <w14:solidFill>
                    <w14:schemeClr w14:val="tx1"/>
                  </w14:solidFill>
                </w14:textFill>
              </w:rPr>
              <w:t>限公司</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988718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[2018]第00004号</w:t>
            </w:r>
          </w:p>
        </w:tc>
      </w:tr>
      <w:tr w14:paraId="44325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2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E94791D">
            <w:pPr>
              <w:ind w:right="-5"/>
              <w:jc w:val="left"/>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EF036E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杭州起码科技有</w:t>
            </w:r>
            <w:r>
              <w:rPr>
                <w:rFonts w:hint="default"/>
                <w:color w:val="000000" w:themeColor="text1"/>
                <w14:textFill>
                  <w14:solidFill>
                    <w14:schemeClr w14:val="tx1"/>
                  </w14:solidFill>
                </w14:textFill>
              </w:rPr>
              <w:t>限公司</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C8E7B7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（浙）网械平台备字</w:t>
            </w:r>
            <w:r>
              <w:rPr>
                <w:rFonts w:hint="default"/>
                <w:color w:val="000000" w:themeColor="text1"/>
                <w14:textFill>
                  <w14:solidFill>
                    <w14:schemeClr w14:val="tx1"/>
                  </w14:solidFill>
                </w14:textFill>
              </w:rPr>
              <w:t>[2018]第0003号</w:t>
            </w:r>
          </w:p>
        </w:tc>
      </w:tr>
    </w:tbl>
    <w:p w14:paraId="1FBAB510">
      <w:pPr>
        <w:jc w:val="both"/>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14:paraId="051839B9">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725"/>
        <w:gridCol w:w="5283"/>
      </w:tblGrid>
      <w:tr w14:paraId="41F76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7369983B">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0306267B">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94215DE">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7261D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4661681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5D1E70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7D00A9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赤峰卫民大药房</w:t>
            </w:r>
            <w:r>
              <w:rPr>
                <w:rFonts w:hint="default"/>
                <w:color w:val="000000" w:themeColor="text1"/>
                <w14:textFill>
                  <w14:solidFill>
                    <w14:schemeClr w14:val="tx1"/>
                  </w14:solidFill>
                </w14:textFill>
              </w:rPr>
              <w:t>医药有限公司第二十六门店</w:t>
            </w:r>
          </w:p>
        </w:tc>
      </w:tr>
      <w:tr w14:paraId="7E004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9B9ADB6">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AE3848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9C3E02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峰市巴林左旗林东东城振兴大街路北214号</w:t>
            </w:r>
          </w:p>
        </w:tc>
      </w:tr>
      <w:tr w14:paraId="59BDE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A530CAF">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890B85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4BE01D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91150422MA0Q</w:t>
            </w:r>
            <w:r>
              <w:rPr>
                <w:rFonts w:hint="default"/>
                <w:color w:val="000000" w:themeColor="text1"/>
                <w14:textFill>
                  <w14:solidFill>
                    <w14:schemeClr w14:val="tx1"/>
                  </w14:solidFill>
                </w14:textFill>
              </w:rPr>
              <w:t>B6859F</w:t>
            </w:r>
          </w:p>
        </w:tc>
      </w:tr>
      <w:tr w14:paraId="4018F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D2759E8">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3EEBA1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9ED260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峰市巴林左旗林东西城振兴大街西段路北赛汗小区南门东侧一号大厅</w:t>
            </w:r>
          </w:p>
        </w:tc>
      </w:tr>
      <w:tr w14:paraId="214E7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9BF03A5">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B7CDCB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873A99C">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无</w:t>
            </w:r>
          </w:p>
        </w:tc>
      </w:tr>
      <w:tr w14:paraId="7B357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2841EFF">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595677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AE4C6A8">
            <w:pPr>
              <w:ind w:right="-5"/>
              <w:jc w:val="lef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医疗器械零售</w:t>
            </w:r>
          </w:p>
        </w:tc>
      </w:tr>
      <w:tr w14:paraId="0C03A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679DF02">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0F761B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5F4501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备20190420号</w:t>
            </w:r>
          </w:p>
        </w:tc>
      </w:tr>
      <w:tr w14:paraId="61EB9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5330228">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F6F250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81076E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II类：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w:t>
            </w:r>
            <w:r>
              <w:rPr>
                <w:rFonts w:hint="eastAsia"/>
                <w:color w:val="000000" w:themeColor="text1"/>
                <w14:textFill>
                  <w14:solidFill>
                    <w14:schemeClr w14:val="tx1"/>
                  </w14:solidFill>
                </w14:textFill>
              </w:rPr>
              <w:t>子材料及制品</w:t>
            </w:r>
            <w:r>
              <w:rPr>
                <w:rFonts w:hint="default"/>
                <w:color w:val="000000" w:themeColor="text1"/>
                <w14:textFill>
                  <w14:solidFill>
                    <w14:schemeClr w14:val="tx1"/>
                  </w14:solidFill>
                </w14:textFill>
              </w:rPr>
              <w:t>2017年分类目录：II类：07医用诊察和监护器械;08呼吸、麻醉和急救器械;09物理治疗器械;14注输、护理和防护器械;15患者承载器械;18妇产科、辅助生殖和避孕器械;19医用康复器械;20中医器械;22临床检验器械</w:t>
            </w:r>
          </w:p>
        </w:tc>
      </w:tr>
      <w:tr w14:paraId="19683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F68AFB0">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29CD43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3B9BF6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石涛</w:t>
            </w:r>
          </w:p>
        </w:tc>
      </w:tr>
      <w:tr w14:paraId="3A03E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4A91A36">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EB6F07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49E472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韩峰</w:t>
            </w:r>
          </w:p>
        </w:tc>
      </w:tr>
      <w:tr w14:paraId="7689E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53"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7C0460A5">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22765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2A262EF">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588E10A9">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77D997DD">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D4DDE6B">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5F37AB7E">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4FB7D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2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0001CF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3AFE8B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北京三快科技有</w:t>
            </w:r>
            <w:r>
              <w:rPr>
                <w:rFonts w:hint="default"/>
                <w:color w:val="000000" w:themeColor="text1"/>
                <w14:textFill>
                  <w14:solidFill>
                    <w14:schemeClr w14:val="tx1"/>
                  </w14:solidFill>
                </w14:textFill>
              </w:rPr>
              <w:t>限公司</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174943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[2018]第00004号</w:t>
            </w:r>
          </w:p>
        </w:tc>
      </w:tr>
      <w:tr w14:paraId="53F04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2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0971AF2">
            <w:pPr>
              <w:ind w:right="-5"/>
              <w:jc w:val="left"/>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B37279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杭州起码科技有</w:t>
            </w:r>
            <w:r>
              <w:rPr>
                <w:rFonts w:hint="default"/>
                <w:color w:val="000000" w:themeColor="text1"/>
                <w14:textFill>
                  <w14:solidFill>
                    <w14:schemeClr w14:val="tx1"/>
                  </w14:solidFill>
                </w14:textFill>
              </w:rPr>
              <w:t>限公司</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DC615B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（浙）网械平台备字</w:t>
            </w:r>
            <w:r>
              <w:rPr>
                <w:rFonts w:hint="default"/>
                <w:color w:val="000000" w:themeColor="text1"/>
                <w14:textFill>
                  <w14:solidFill>
                    <w14:schemeClr w14:val="tx1"/>
                  </w14:solidFill>
                </w14:textFill>
              </w:rPr>
              <w:t>[2018]第0003号</w:t>
            </w:r>
          </w:p>
        </w:tc>
      </w:tr>
    </w:tbl>
    <w:p w14:paraId="70D62F9C">
      <w:pPr>
        <w:jc w:val="both"/>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14:paraId="74B0B237">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725"/>
        <w:gridCol w:w="5283"/>
      </w:tblGrid>
      <w:tr w14:paraId="0BAE0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53D4655B">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3C6BFF5D">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8078E50">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36637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218A4A7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2983BB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3D1FD3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赤峰卫民大药房</w:t>
            </w:r>
            <w:r>
              <w:rPr>
                <w:rFonts w:hint="default"/>
                <w:color w:val="000000" w:themeColor="text1"/>
                <w14:textFill>
                  <w14:solidFill>
                    <w14:schemeClr w14:val="tx1"/>
                  </w14:solidFill>
                </w14:textFill>
              </w:rPr>
              <w:t>医药有限公司第七十二分公司</w:t>
            </w:r>
          </w:p>
        </w:tc>
      </w:tr>
      <w:tr w14:paraId="4938D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1E5270A">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026270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79227D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峰市巴林左旗林东东城振兴大街路北214号</w:t>
            </w:r>
          </w:p>
        </w:tc>
      </w:tr>
      <w:tr w14:paraId="120D7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A0C0132">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BDDD6F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85D040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91150422MAC2H</w:t>
            </w:r>
            <w:r>
              <w:rPr>
                <w:rFonts w:hint="default"/>
                <w:color w:val="000000" w:themeColor="text1"/>
                <w14:textFill>
                  <w14:solidFill>
                    <w14:schemeClr w14:val="tx1"/>
                  </w14:solidFill>
                </w14:textFill>
              </w:rPr>
              <w:t>FGA80</w:t>
            </w:r>
          </w:p>
        </w:tc>
      </w:tr>
      <w:tr w14:paraId="2725B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E271510">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93020B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CE022E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峰市巴林左旗林东西城沙里街朗润明珠小区北门S2-1-01011厅</w:t>
            </w:r>
          </w:p>
        </w:tc>
      </w:tr>
      <w:tr w14:paraId="2CA56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20AA0C8">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10C837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908EE29">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无</w:t>
            </w:r>
          </w:p>
        </w:tc>
      </w:tr>
      <w:tr w14:paraId="28C6C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0DF5D00">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FE3145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21FD919">
            <w:pPr>
              <w:ind w:right="-5"/>
              <w:jc w:val="lef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医疗器械零售</w:t>
            </w:r>
          </w:p>
        </w:tc>
      </w:tr>
      <w:tr w14:paraId="70042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784F9C9">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C8F594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D5B1BA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赤药监械经营备</w:t>
            </w:r>
            <w:r>
              <w:rPr>
                <w:rFonts w:hint="default"/>
                <w:color w:val="000000" w:themeColor="text1"/>
                <w14:textFill>
                  <w14:solidFill>
                    <w14:schemeClr w14:val="tx1"/>
                  </w14:solidFill>
                </w14:textFill>
              </w:rPr>
              <w:t>20220499号</w:t>
            </w:r>
          </w:p>
        </w:tc>
      </w:tr>
      <w:tr w14:paraId="4E365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50505DE">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42D50A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84FB08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年分类目录：6815.6820、6821、6823、6826、6827、6840（诊断试剂除外）、6841、6854、6856、6866 。2017年分类目录：07、08、09、14、15、18、19.20、22</w:t>
            </w:r>
          </w:p>
        </w:tc>
      </w:tr>
      <w:tr w14:paraId="6937F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1DC548A">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DB6FEA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4BCA72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石涛</w:t>
            </w:r>
          </w:p>
        </w:tc>
      </w:tr>
      <w:tr w14:paraId="0F893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3271DBD">
            <w:pPr>
              <w:ind w:right="-5"/>
              <w:jc w:val="left"/>
              <w:rPr>
                <w:rFonts w:hint="eastAsia"/>
                <w:color w:val="000000" w:themeColor="text1"/>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3891F6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00157F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孙亚光</w:t>
            </w:r>
          </w:p>
        </w:tc>
      </w:tr>
      <w:tr w14:paraId="03F5F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53"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2505B2D5">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465A4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88F856">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7EB86406">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084FD13F">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03FA658">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0B362355">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50895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2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A9505A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56B061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北京三快科技有</w:t>
            </w:r>
            <w:r>
              <w:rPr>
                <w:rFonts w:hint="default"/>
                <w:color w:val="000000" w:themeColor="text1"/>
                <w14:textFill>
                  <w14:solidFill>
                    <w14:schemeClr w14:val="tx1"/>
                  </w14:solidFill>
                </w14:textFill>
              </w:rPr>
              <w:t>限公司</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6E4EBD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[2018]第00004号</w:t>
            </w:r>
          </w:p>
        </w:tc>
      </w:tr>
      <w:tr w14:paraId="5B7E8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2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4B20EB6">
            <w:pPr>
              <w:ind w:right="-5"/>
              <w:jc w:val="left"/>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273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47BAB4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杭州起码科技有</w:t>
            </w:r>
            <w:r>
              <w:rPr>
                <w:rFonts w:hint="default"/>
                <w:color w:val="000000" w:themeColor="text1"/>
                <w14:textFill>
                  <w14:solidFill>
                    <w14:schemeClr w14:val="tx1"/>
                  </w14:solidFill>
                </w14:textFill>
              </w:rPr>
              <w:t>限公司</w:t>
            </w:r>
          </w:p>
        </w:tc>
        <w:tc>
          <w:tcPr>
            <w:tcW w:w="52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4BAD06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（浙）网械平台备字</w:t>
            </w:r>
            <w:r>
              <w:rPr>
                <w:rFonts w:hint="default"/>
                <w:color w:val="000000" w:themeColor="text1"/>
                <w14:textFill>
                  <w14:solidFill>
                    <w14:schemeClr w14:val="tx1"/>
                  </w14:solidFill>
                </w14:textFill>
              </w:rPr>
              <w:t>[2018]第0003号</w:t>
            </w:r>
          </w:p>
        </w:tc>
      </w:tr>
    </w:tbl>
    <w:p w14:paraId="082319D0">
      <w:pPr>
        <w:jc w:val="both"/>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14:paraId="48D437A3">
      <w:pPr>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52"/>
    <w:family w:val="auto"/>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GEwNmM0ZDhjMDMzMjg2ZWQ0OTI4MWZjMmUzMTgifQ=="/>
  </w:docVars>
  <w:rsids>
    <w:rsidRoot w:val="0063512F"/>
    <w:rsid w:val="00026B20"/>
    <w:rsid w:val="000447D1"/>
    <w:rsid w:val="000634F9"/>
    <w:rsid w:val="0006776A"/>
    <w:rsid w:val="00081043"/>
    <w:rsid w:val="000A240F"/>
    <w:rsid w:val="000B24A1"/>
    <w:rsid w:val="000B751E"/>
    <w:rsid w:val="000E77F3"/>
    <w:rsid w:val="001067CC"/>
    <w:rsid w:val="0011013B"/>
    <w:rsid w:val="0012051B"/>
    <w:rsid w:val="001453E5"/>
    <w:rsid w:val="00175EEF"/>
    <w:rsid w:val="001B1CD5"/>
    <w:rsid w:val="001B5204"/>
    <w:rsid w:val="001C0F92"/>
    <w:rsid w:val="001C785A"/>
    <w:rsid w:val="00207483"/>
    <w:rsid w:val="00216115"/>
    <w:rsid w:val="00216E3E"/>
    <w:rsid w:val="00221F15"/>
    <w:rsid w:val="002355E5"/>
    <w:rsid w:val="0025434C"/>
    <w:rsid w:val="00296BE1"/>
    <w:rsid w:val="002A105E"/>
    <w:rsid w:val="002A1C14"/>
    <w:rsid w:val="00357B88"/>
    <w:rsid w:val="00357C2D"/>
    <w:rsid w:val="003A0BC3"/>
    <w:rsid w:val="003C4442"/>
    <w:rsid w:val="00430F64"/>
    <w:rsid w:val="004625D2"/>
    <w:rsid w:val="004C2FC5"/>
    <w:rsid w:val="004C3841"/>
    <w:rsid w:val="004D1D56"/>
    <w:rsid w:val="004E3A24"/>
    <w:rsid w:val="00551F61"/>
    <w:rsid w:val="005535AD"/>
    <w:rsid w:val="00561B52"/>
    <w:rsid w:val="0056749F"/>
    <w:rsid w:val="00575EA5"/>
    <w:rsid w:val="005F3267"/>
    <w:rsid w:val="00615D16"/>
    <w:rsid w:val="00617EC4"/>
    <w:rsid w:val="0063512F"/>
    <w:rsid w:val="00655CA6"/>
    <w:rsid w:val="006702EE"/>
    <w:rsid w:val="00683107"/>
    <w:rsid w:val="006B18AA"/>
    <w:rsid w:val="00734712"/>
    <w:rsid w:val="0075258E"/>
    <w:rsid w:val="00753A1E"/>
    <w:rsid w:val="007604FA"/>
    <w:rsid w:val="00763912"/>
    <w:rsid w:val="00772BC9"/>
    <w:rsid w:val="007A0A31"/>
    <w:rsid w:val="007D6F8D"/>
    <w:rsid w:val="007E4EAB"/>
    <w:rsid w:val="007F02A2"/>
    <w:rsid w:val="007F52D5"/>
    <w:rsid w:val="00811EFE"/>
    <w:rsid w:val="0081502D"/>
    <w:rsid w:val="0084701B"/>
    <w:rsid w:val="00852E0A"/>
    <w:rsid w:val="00861A83"/>
    <w:rsid w:val="00861D87"/>
    <w:rsid w:val="00893065"/>
    <w:rsid w:val="008C6975"/>
    <w:rsid w:val="008E5142"/>
    <w:rsid w:val="008F6EB2"/>
    <w:rsid w:val="00901842"/>
    <w:rsid w:val="0092362E"/>
    <w:rsid w:val="00924C69"/>
    <w:rsid w:val="00926AAB"/>
    <w:rsid w:val="0093729B"/>
    <w:rsid w:val="00973C1E"/>
    <w:rsid w:val="0098186C"/>
    <w:rsid w:val="00990D76"/>
    <w:rsid w:val="009C2679"/>
    <w:rsid w:val="009C60C5"/>
    <w:rsid w:val="009F5C13"/>
    <w:rsid w:val="00A174D3"/>
    <w:rsid w:val="00A30B2A"/>
    <w:rsid w:val="00A464C9"/>
    <w:rsid w:val="00A55D3C"/>
    <w:rsid w:val="00A638B9"/>
    <w:rsid w:val="00A81B7A"/>
    <w:rsid w:val="00AA0360"/>
    <w:rsid w:val="00AB06D0"/>
    <w:rsid w:val="00AC015D"/>
    <w:rsid w:val="00AD39C7"/>
    <w:rsid w:val="00AD558F"/>
    <w:rsid w:val="00AF254F"/>
    <w:rsid w:val="00B03FD7"/>
    <w:rsid w:val="00B04ACB"/>
    <w:rsid w:val="00B147F1"/>
    <w:rsid w:val="00B2016A"/>
    <w:rsid w:val="00B27208"/>
    <w:rsid w:val="00B34135"/>
    <w:rsid w:val="00B45CB5"/>
    <w:rsid w:val="00B95EC6"/>
    <w:rsid w:val="00BA086F"/>
    <w:rsid w:val="00BA4C37"/>
    <w:rsid w:val="00BC295A"/>
    <w:rsid w:val="00BC7D98"/>
    <w:rsid w:val="00BE3005"/>
    <w:rsid w:val="00BE66F9"/>
    <w:rsid w:val="00BE7F8B"/>
    <w:rsid w:val="00C5408C"/>
    <w:rsid w:val="00C57A25"/>
    <w:rsid w:val="00CA7BB8"/>
    <w:rsid w:val="00CD3385"/>
    <w:rsid w:val="00D048A9"/>
    <w:rsid w:val="00D56E32"/>
    <w:rsid w:val="00D704E0"/>
    <w:rsid w:val="00D82705"/>
    <w:rsid w:val="00D87283"/>
    <w:rsid w:val="00DB4683"/>
    <w:rsid w:val="00DC3291"/>
    <w:rsid w:val="00DC5CA5"/>
    <w:rsid w:val="00DD41FF"/>
    <w:rsid w:val="00E00F73"/>
    <w:rsid w:val="00E465B1"/>
    <w:rsid w:val="00E541A6"/>
    <w:rsid w:val="00E57168"/>
    <w:rsid w:val="00E60400"/>
    <w:rsid w:val="00E6673F"/>
    <w:rsid w:val="00E76F68"/>
    <w:rsid w:val="00EA0521"/>
    <w:rsid w:val="00ED2A6A"/>
    <w:rsid w:val="00EE1A21"/>
    <w:rsid w:val="00F13E17"/>
    <w:rsid w:val="00F30352"/>
    <w:rsid w:val="00F94A8B"/>
    <w:rsid w:val="00FA7EC1"/>
    <w:rsid w:val="00FB7F6C"/>
    <w:rsid w:val="03EA1B0E"/>
    <w:rsid w:val="042B7FDC"/>
    <w:rsid w:val="082B4195"/>
    <w:rsid w:val="09EA7EB4"/>
    <w:rsid w:val="0A6942CF"/>
    <w:rsid w:val="0B7819FF"/>
    <w:rsid w:val="0FA36587"/>
    <w:rsid w:val="109B4896"/>
    <w:rsid w:val="10A905A2"/>
    <w:rsid w:val="11170D93"/>
    <w:rsid w:val="1527164E"/>
    <w:rsid w:val="16C90FF3"/>
    <w:rsid w:val="17D86C02"/>
    <w:rsid w:val="26041EAF"/>
    <w:rsid w:val="27522A4F"/>
    <w:rsid w:val="27C86D34"/>
    <w:rsid w:val="27D56077"/>
    <w:rsid w:val="28FA5E1C"/>
    <w:rsid w:val="31980138"/>
    <w:rsid w:val="345C0152"/>
    <w:rsid w:val="35723441"/>
    <w:rsid w:val="3AE25D6E"/>
    <w:rsid w:val="3B646706"/>
    <w:rsid w:val="3D6307DC"/>
    <w:rsid w:val="40415BEE"/>
    <w:rsid w:val="41850CE8"/>
    <w:rsid w:val="4284072E"/>
    <w:rsid w:val="43E264A0"/>
    <w:rsid w:val="444C7B37"/>
    <w:rsid w:val="473828FC"/>
    <w:rsid w:val="48021E0D"/>
    <w:rsid w:val="481752D2"/>
    <w:rsid w:val="49C8042F"/>
    <w:rsid w:val="4D4A2EA1"/>
    <w:rsid w:val="526303C6"/>
    <w:rsid w:val="555213DD"/>
    <w:rsid w:val="55C67158"/>
    <w:rsid w:val="58E14F46"/>
    <w:rsid w:val="5BFF74BE"/>
    <w:rsid w:val="5D3A1766"/>
    <w:rsid w:val="5E7E3A01"/>
    <w:rsid w:val="603A378F"/>
    <w:rsid w:val="60E125F2"/>
    <w:rsid w:val="625A2523"/>
    <w:rsid w:val="64AC476C"/>
    <w:rsid w:val="65FB64FC"/>
    <w:rsid w:val="661D4148"/>
    <w:rsid w:val="67DE2798"/>
    <w:rsid w:val="69F5438A"/>
    <w:rsid w:val="6FAD36D7"/>
    <w:rsid w:val="72B00476"/>
    <w:rsid w:val="72D167F8"/>
    <w:rsid w:val="77F35A41"/>
    <w:rsid w:val="790F136A"/>
    <w:rsid w:val="7AA53A87"/>
    <w:rsid w:val="7C272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6"/>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form-control-static"/>
    <w:basedOn w:val="1"/>
    <w:autoRedefine/>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2840</Words>
  <Characters>3510</Characters>
  <Lines>24</Lines>
  <Paragraphs>6</Paragraphs>
  <TotalTime>24</TotalTime>
  <ScaleCrop>false</ScaleCrop>
  <LinksUpToDate>false</LinksUpToDate>
  <CharactersWithSpaces>3520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2024-02-21T01:15:00Z</dcterms:created>
  <dc:creator>Administrator</dc:creator>
  <cp:lastModifiedBy>张美超</cp:lastModifiedBy>
  <dcterms:modified xsi:type="dcterms:W3CDTF">2025-01-10T07:59:43Z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BDEC4FAAB66A4C7FA1F9CD25CB8A700B_12</vt:lpwstr>
  </property>
  <property fmtid="{D5CDD505-2E9C-101B-9397-08002B2CF9AE}" pid="4" name="KSOTemplateDocerSaveRecord">
    <vt:lpwstr>eyJoZGlkIjoiNTVjNGEwNmM0ZDhjMDMzMjg2ZWQ0OTI4MWZjMmUzMTgiLCJ1c2VySWQiOiIyNzcxMjM0OTgifQ==</vt:lpwstr>
  </property>
</Properties>
</file>